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3055EB" w:rsidP="00EF0D91">
      <w:pPr>
        <w:spacing w:after="0" w:line="240" w:lineRule="auto"/>
        <w:jc w:val="right"/>
      </w:pPr>
      <w:r>
        <w:t>Załącznik Nr 2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proofErr w:type="spellStart"/>
      <w:r w:rsidR="003055EB">
        <w:rPr>
          <w:b/>
        </w:rPr>
        <w:t>Dubeczno</w:t>
      </w:r>
      <w:proofErr w:type="spellEnd"/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EC1274">
        <w:t xml:space="preserve">Dubeczno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proofErr w:type="spellStart"/>
      <w:r w:rsidR="003055EB">
        <w:t>Dubeczno</w:t>
      </w:r>
      <w:proofErr w:type="spellEnd"/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proofErr w:type="spellStart"/>
      <w:r w:rsidR="003055EB">
        <w:t>Dubeczno</w:t>
      </w:r>
      <w:proofErr w:type="spellEnd"/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proofErr w:type="spellStart"/>
      <w:r w:rsidR="003055EB">
        <w:t>Dubeczno</w:t>
      </w:r>
      <w:proofErr w:type="spellEnd"/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proofErr w:type="spellStart"/>
      <w:r w:rsidR="003055EB">
        <w:t>Dubeczno</w:t>
      </w:r>
      <w:proofErr w:type="spellEnd"/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590DB6" w:rsidRPr="00076A91" w:rsidRDefault="001C031F" w:rsidP="00076A9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1. Prawo do </w:t>
      </w:r>
      <w:r w:rsidR="00076A91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lastRenderedPageBreak/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076A91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076A91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lastRenderedPageBreak/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076A91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lastRenderedPageBreak/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076A91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076A91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 xml:space="preserve">3) uczestniczenie w posiedzeniach </w:t>
      </w:r>
      <w:r w:rsidR="00076A91">
        <w:t xml:space="preserve">organizowanych przez </w:t>
      </w:r>
      <w:r>
        <w:t>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076A91">
        <w:t xml:space="preserve">adku odwołania, </w:t>
      </w:r>
      <w:r w:rsidR="00E11508">
        <w:t xml:space="preserve">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076A91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§27</w:t>
      </w:r>
    </w:p>
    <w:p w:rsidR="00FA3329" w:rsidRDefault="00FA3329" w:rsidP="00FA3329">
      <w:pPr>
        <w:spacing w:after="0"/>
        <w:jc w:val="both"/>
      </w:pPr>
      <w:r>
        <w:lastRenderedPageBreak/>
        <w:t xml:space="preserve">1. Sołtysowi wykonującemu swoje obowiązki Wójt Gminy udostępnia tablicę ogłoszeń w miejscu zamieszkania, teczkę, pieczęć, </w:t>
      </w:r>
      <w:r w:rsidR="00076A91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076A91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który uzyskał największa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076A91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lastRenderedPageBreak/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076A91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076A91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076A91">
        <w:t>sołectwa</w:t>
      </w:r>
      <w:r w:rsidRPr="00FA3329">
        <w:t xml:space="preserve"> oraz dostępu do urządzeń i mienia</w:t>
      </w:r>
      <w:r w:rsidR="00FA3329">
        <w:t xml:space="preserve"> będącego </w:t>
      </w:r>
      <w:r w:rsidR="00076A91">
        <w:t>w jego</w:t>
      </w:r>
      <w:r w:rsidR="00FA3329">
        <w:t xml:space="preserve"> władaniu</w:t>
      </w:r>
      <w:bookmarkStart w:id="0" w:name="_GoBack"/>
      <w:bookmarkEnd w:id="0"/>
      <w:r w:rsidR="00FA3329">
        <w:t>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76A91"/>
    <w:rsid w:val="00094F11"/>
    <w:rsid w:val="000B77FA"/>
    <w:rsid w:val="000D1BA2"/>
    <w:rsid w:val="00164241"/>
    <w:rsid w:val="001C031F"/>
    <w:rsid w:val="001C366D"/>
    <w:rsid w:val="001F5720"/>
    <w:rsid w:val="0025266C"/>
    <w:rsid w:val="003055EB"/>
    <w:rsid w:val="00323E23"/>
    <w:rsid w:val="003B65AB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D5823"/>
    <w:rsid w:val="008D657B"/>
    <w:rsid w:val="00960223"/>
    <w:rsid w:val="009C7BD1"/>
    <w:rsid w:val="009E4547"/>
    <w:rsid w:val="00A03BA4"/>
    <w:rsid w:val="00A2298B"/>
    <w:rsid w:val="00A82710"/>
    <w:rsid w:val="00A860A6"/>
    <w:rsid w:val="00AE0121"/>
    <w:rsid w:val="00B26B94"/>
    <w:rsid w:val="00CA7846"/>
    <w:rsid w:val="00CF54B6"/>
    <w:rsid w:val="00D00B24"/>
    <w:rsid w:val="00DB7133"/>
    <w:rsid w:val="00DE45F3"/>
    <w:rsid w:val="00E11508"/>
    <w:rsid w:val="00E30797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13</cp:revision>
  <cp:lastPrinted>2018-11-30T12:25:00Z</cp:lastPrinted>
  <dcterms:created xsi:type="dcterms:W3CDTF">2018-11-29T11:06:00Z</dcterms:created>
  <dcterms:modified xsi:type="dcterms:W3CDTF">2018-12-03T10:16:00Z</dcterms:modified>
</cp:coreProperties>
</file>